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71821">
      <w:pPr>
        <w:jc w:val="cente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lang w:val="en-US" w:eastAsia="zh-CN"/>
        </w:rPr>
        <w:t>附件1：浙大科技园宁波江北园区科创赋能（高资质企业专项）项目</w:t>
      </w:r>
      <w:r>
        <w:rPr>
          <w:rFonts w:hint="eastAsia" w:ascii="方正小标宋简体" w:hAnsi="方正小标宋简体" w:eastAsia="方正小标宋简体" w:cs="方正小标宋简体"/>
          <w:sz w:val="32"/>
          <w:szCs w:val="40"/>
        </w:rPr>
        <w:t>采购报价单</w:t>
      </w:r>
    </w:p>
    <w:p w14:paraId="1F8AF9CB">
      <w:pPr>
        <w:jc w:val="center"/>
      </w:pPr>
    </w:p>
    <w:tbl>
      <w:tblPr>
        <w:tblStyle w:val="4"/>
        <w:tblW w:w="14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387"/>
        <w:gridCol w:w="5517"/>
        <w:gridCol w:w="2836"/>
        <w:gridCol w:w="2836"/>
      </w:tblGrid>
      <w:tr w14:paraId="65CB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3" w:type="dxa"/>
            <w:vAlign w:val="center"/>
          </w:tcPr>
          <w:p w14:paraId="497924C4">
            <w:pPr>
              <w:spacing w:line="240" w:lineRule="auto"/>
              <w:jc w:val="center"/>
              <w:rPr>
                <w:rFonts w:hint="eastAsia" w:ascii="仿宋_GB2312" w:hAnsi="仿宋_GB2312" w:eastAsia="仿宋_GB2312" w:cs="仿宋_GB2312"/>
                <w:sz w:val="24"/>
                <w:szCs w:val="32"/>
                <w:vertAlign w:val="baseline"/>
              </w:rPr>
            </w:pPr>
            <w:r>
              <w:rPr>
                <w:rFonts w:hint="eastAsia" w:ascii="仿宋_GB2312" w:hAnsi="仿宋_GB2312" w:eastAsia="仿宋_GB2312" w:cs="仿宋_GB2312"/>
                <w:b w:val="0"/>
                <w:color w:val="000000"/>
                <w:sz w:val="24"/>
                <w:szCs w:val="32"/>
              </w:rPr>
              <w:t>序号</w:t>
            </w:r>
          </w:p>
        </w:tc>
        <w:tc>
          <w:tcPr>
            <w:tcW w:w="2387" w:type="dxa"/>
            <w:vAlign w:val="center"/>
          </w:tcPr>
          <w:p w14:paraId="0DF6C838">
            <w:pPr>
              <w:spacing w:line="240" w:lineRule="auto"/>
              <w:jc w:val="center"/>
              <w:rPr>
                <w:rFonts w:hint="eastAsia" w:ascii="仿宋_GB2312" w:hAnsi="仿宋_GB2312" w:eastAsia="仿宋_GB2312" w:cs="仿宋_GB2312"/>
                <w:sz w:val="24"/>
                <w:szCs w:val="32"/>
                <w:vertAlign w:val="baseline"/>
              </w:rPr>
            </w:pPr>
            <w:r>
              <w:rPr>
                <w:rFonts w:hint="eastAsia" w:ascii="仿宋_GB2312" w:hAnsi="仿宋_GB2312" w:eastAsia="仿宋_GB2312" w:cs="仿宋_GB2312"/>
                <w:b w:val="0"/>
                <w:color w:val="000000"/>
                <w:sz w:val="24"/>
                <w:szCs w:val="32"/>
              </w:rPr>
              <w:t>服务名称</w:t>
            </w:r>
          </w:p>
        </w:tc>
        <w:tc>
          <w:tcPr>
            <w:tcW w:w="5517" w:type="dxa"/>
            <w:vAlign w:val="center"/>
          </w:tcPr>
          <w:p w14:paraId="7FDDB128">
            <w:pPr>
              <w:spacing w:line="240" w:lineRule="auto"/>
              <w:jc w:val="center"/>
              <w:rPr>
                <w:rFonts w:hint="eastAsia" w:ascii="仿宋_GB2312" w:hAnsi="仿宋_GB2312" w:eastAsia="仿宋_GB2312" w:cs="仿宋_GB2312"/>
                <w:sz w:val="24"/>
                <w:szCs w:val="32"/>
                <w:vertAlign w:val="baseline"/>
              </w:rPr>
            </w:pPr>
            <w:r>
              <w:rPr>
                <w:rFonts w:hint="eastAsia" w:ascii="仿宋_GB2312" w:hAnsi="仿宋_GB2312" w:eastAsia="仿宋_GB2312" w:cs="仿宋_GB2312"/>
                <w:b w:val="0"/>
                <w:color w:val="000000"/>
                <w:sz w:val="24"/>
                <w:szCs w:val="32"/>
              </w:rPr>
              <w:t>服务内容</w:t>
            </w:r>
          </w:p>
        </w:tc>
        <w:tc>
          <w:tcPr>
            <w:tcW w:w="2836" w:type="dxa"/>
            <w:vAlign w:val="center"/>
          </w:tcPr>
          <w:p w14:paraId="7D65158B">
            <w:pPr>
              <w:spacing w:line="240" w:lineRule="auto"/>
              <w:jc w:val="center"/>
              <w:rPr>
                <w:rFonts w:hint="eastAsia" w:ascii="仿宋_GB2312" w:hAnsi="仿宋_GB2312" w:eastAsia="仿宋_GB2312" w:cs="仿宋_GB2312"/>
                <w:sz w:val="24"/>
                <w:szCs w:val="32"/>
                <w:vertAlign w:val="baseline"/>
              </w:rPr>
            </w:pPr>
            <w:r>
              <w:rPr>
                <w:rFonts w:hint="eastAsia" w:ascii="仿宋_GB2312" w:hAnsi="仿宋_GB2312" w:eastAsia="仿宋_GB2312" w:cs="仿宋_GB2312"/>
                <w:b w:val="0"/>
                <w:color w:val="000000"/>
                <w:sz w:val="24"/>
                <w:szCs w:val="32"/>
              </w:rPr>
              <w:t>服务数量</w:t>
            </w:r>
          </w:p>
        </w:tc>
        <w:tc>
          <w:tcPr>
            <w:tcW w:w="2836" w:type="dxa"/>
            <w:vAlign w:val="center"/>
          </w:tcPr>
          <w:p w14:paraId="27421BC1">
            <w:pPr>
              <w:spacing w:line="240" w:lineRule="auto"/>
              <w:jc w:val="center"/>
              <w:rPr>
                <w:rFonts w:hint="eastAsia" w:ascii="仿宋_GB2312" w:hAnsi="仿宋_GB2312" w:eastAsia="仿宋_GB2312" w:cs="仿宋_GB2312"/>
                <w:sz w:val="24"/>
                <w:szCs w:val="32"/>
                <w:vertAlign w:val="baseline"/>
              </w:rPr>
            </w:pPr>
            <w:r>
              <w:rPr>
                <w:rFonts w:hint="eastAsia" w:ascii="仿宋_GB2312" w:hAnsi="仿宋_GB2312" w:eastAsia="仿宋_GB2312" w:cs="仿宋_GB2312"/>
                <w:b w:val="0"/>
                <w:color w:val="000000"/>
                <w:sz w:val="24"/>
                <w:szCs w:val="32"/>
                <w:lang w:val="en-US" w:eastAsia="zh-CN"/>
              </w:rPr>
              <w:t>指标</w:t>
            </w:r>
            <w:r>
              <w:rPr>
                <w:rFonts w:hint="eastAsia" w:ascii="仿宋_GB2312" w:hAnsi="仿宋_GB2312" w:eastAsia="仿宋_GB2312" w:cs="仿宋_GB2312"/>
                <w:b w:val="0"/>
                <w:color w:val="000000"/>
                <w:sz w:val="24"/>
                <w:szCs w:val="32"/>
              </w:rPr>
              <w:t>分值</w:t>
            </w:r>
          </w:p>
        </w:tc>
      </w:tr>
      <w:tr w14:paraId="60A0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03" w:type="dxa"/>
            <w:vAlign w:val="center"/>
          </w:tcPr>
          <w:p w14:paraId="3C3A1781">
            <w:pPr>
              <w:bidi w:val="0"/>
              <w:spacing w:line="240" w:lineRule="auto"/>
              <w:ind w:left="0" w:leftChars="0" w:firstLine="0" w:firstLineChars="0"/>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1</w:t>
            </w:r>
          </w:p>
        </w:tc>
        <w:tc>
          <w:tcPr>
            <w:tcW w:w="2387" w:type="dxa"/>
            <w:vAlign w:val="center"/>
          </w:tcPr>
          <w:p w14:paraId="5F631B9F">
            <w:pPr>
              <w:bidi w:val="0"/>
              <w:spacing w:line="240" w:lineRule="auto"/>
              <w:ind w:left="0" w:leftChars="0" w:firstLine="0" w:firstLineChars="0"/>
              <w:jc w:val="center"/>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rPr>
              <w:t>国家高新技术企业</w:t>
            </w:r>
          </w:p>
        </w:tc>
        <w:tc>
          <w:tcPr>
            <w:tcW w:w="5517" w:type="dxa"/>
            <w:vAlign w:val="center"/>
          </w:tcPr>
          <w:p w14:paraId="0839B414">
            <w:pPr>
              <w:bidi w:val="0"/>
              <w:spacing w:line="240" w:lineRule="auto"/>
              <w:ind w:left="0" w:leftChars="0" w:firstLine="0" w:firstLineChars="0"/>
              <w:jc w:val="left"/>
              <w:rPr>
                <w:rFonts w:hint="default" w:ascii="仿宋_GB2312" w:hAnsi="仿宋_GB2312" w:eastAsia="仿宋_GB2312" w:cs="仿宋_GB2312"/>
                <w:sz w:val="24"/>
                <w:szCs w:val="32"/>
                <w:lang w:val="en-US"/>
              </w:rPr>
            </w:pPr>
            <w:r>
              <w:rPr>
                <w:rFonts w:hint="eastAsia" w:ascii="仿宋_GB2312" w:hAnsi="仿宋_GB2312" w:eastAsia="仿宋_GB2312" w:cs="仿宋_GB2312"/>
                <w:sz w:val="24"/>
                <w:szCs w:val="32"/>
              </w:rPr>
              <w:t>引入有效期内的国家高新技术企业至</w:t>
            </w:r>
            <w:r>
              <w:rPr>
                <w:rFonts w:hint="eastAsia" w:ascii="仿宋_GB2312" w:hAnsi="仿宋_GB2312" w:eastAsia="仿宋_GB2312" w:cs="仿宋_GB2312"/>
                <w:sz w:val="24"/>
                <w:szCs w:val="32"/>
                <w:lang w:val="en-US" w:eastAsia="zh-CN"/>
              </w:rPr>
              <w:t>宁波市江北区</w:t>
            </w:r>
            <w:r>
              <w:rPr>
                <w:rFonts w:hint="eastAsia" w:ascii="仿宋_GB2312" w:hAnsi="仿宋_GB2312" w:eastAsia="仿宋_GB2312" w:cs="仿宋_GB2312"/>
                <w:sz w:val="24"/>
                <w:szCs w:val="32"/>
              </w:rPr>
              <w:t>落地，完成工商变更</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lang w:val="en-US" w:eastAsia="zh-CN"/>
              </w:rPr>
              <w:t>该企业未在江北区注册过，且自工商变更后在1年内不得迁出或注销。</w:t>
            </w:r>
          </w:p>
        </w:tc>
        <w:tc>
          <w:tcPr>
            <w:tcW w:w="2836" w:type="dxa"/>
            <w:vAlign w:val="center"/>
          </w:tcPr>
          <w:p w14:paraId="6AAA3BCE">
            <w:pPr>
              <w:spacing w:line="240" w:lineRule="auto"/>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3个</w:t>
            </w:r>
          </w:p>
        </w:tc>
        <w:tc>
          <w:tcPr>
            <w:tcW w:w="2836" w:type="dxa"/>
            <w:vAlign w:val="center"/>
          </w:tcPr>
          <w:p w14:paraId="0502DAEE">
            <w:pPr>
              <w:spacing w:line="240" w:lineRule="auto"/>
              <w:jc w:val="center"/>
              <w:rPr>
                <w:rFonts w:hint="default"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90分</w:t>
            </w:r>
          </w:p>
        </w:tc>
      </w:tr>
      <w:tr w14:paraId="3ECA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603" w:type="dxa"/>
            <w:vAlign w:val="center"/>
          </w:tcPr>
          <w:p w14:paraId="5DD60C93">
            <w:pPr>
              <w:bidi w:val="0"/>
              <w:spacing w:line="240" w:lineRule="auto"/>
              <w:ind w:left="0" w:leftChars="0" w:firstLine="0" w:firstLineChars="0"/>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2</w:t>
            </w:r>
          </w:p>
        </w:tc>
        <w:tc>
          <w:tcPr>
            <w:tcW w:w="2387" w:type="dxa"/>
            <w:vAlign w:val="center"/>
          </w:tcPr>
          <w:p w14:paraId="6E4516FD">
            <w:pPr>
              <w:bidi w:val="0"/>
              <w:spacing w:line="240" w:lineRule="auto"/>
              <w:ind w:left="0" w:leftChars="0" w:firstLine="0" w:firstLineChars="0"/>
              <w:jc w:val="center"/>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lang w:val="en-US" w:eastAsia="zh-CN"/>
              </w:rPr>
              <w:t>国家/浙江省科技型中小企业</w:t>
            </w:r>
          </w:p>
        </w:tc>
        <w:tc>
          <w:tcPr>
            <w:tcW w:w="5517" w:type="dxa"/>
            <w:vAlign w:val="center"/>
          </w:tcPr>
          <w:p w14:paraId="26E37DBD">
            <w:pPr>
              <w:bidi w:val="0"/>
              <w:spacing w:line="240" w:lineRule="auto"/>
              <w:ind w:left="0" w:leftChars="0" w:firstLine="0" w:firstLineChars="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引入</w:t>
            </w:r>
            <w:r>
              <w:rPr>
                <w:rFonts w:hint="eastAsia" w:ascii="仿宋_GB2312" w:hAnsi="仿宋_GB2312" w:eastAsia="仿宋_GB2312" w:cs="仿宋_GB2312"/>
                <w:sz w:val="24"/>
                <w:szCs w:val="32"/>
                <w:lang w:val="en-US" w:eastAsia="zh-CN"/>
              </w:rPr>
              <w:t>社保三人及以上的，有效期内的国家科技型中小企业或浙江省科技型中小企业至宁波市江北区落地，</w:t>
            </w:r>
            <w:r>
              <w:rPr>
                <w:rFonts w:hint="eastAsia" w:ascii="仿宋_GB2312" w:hAnsi="仿宋_GB2312" w:eastAsia="仿宋_GB2312" w:cs="仿宋_GB2312"/>
                <w:sz w:val="24"/>
                <w:szCs w:val="32"/>
              </w:rPr>
              <w:t>完成工商变更</w:t>
            </w:r>
            <w:r>
              <w:rPr>
                <w:rFonts w:hint="eastAsia" w:ascii="仿宋_GB2312" w:hAnsi="仿宋_GB2312" w:eastAsia="仿宋_GB2312" w:cs="仿宋_GB2312"/>
                <w:sz w:val="24"/>
                <w:szCs w:val="32"/>
                <w:lang w:val="en-US" w:eastAsia="zh-CN"/>
              </w:rPr>
              <w:t>。该企业未在江北区注册过，且自工商变更后在1年内不得迁出或注销，</w:t>
            </w:r>
            <w:r>
              <w:rPr>
                <w:rFonts w:hint="eastAsia" w:ascii="仿宋_GB2312" w:hAnsi="仿宋_GB2312" w:eastAsia="仿宋_GB2312" w:cs="仿宋_GB2312"/>
                <w:sz w:val="24"/>
                <w:szCs w:val="32"/>
                <w:highlight w:val="none"/>
                <w:lang w:val="en-US" w:eastAsia="zh-CN"/>
              </w:rPr>
              <w:t>社保人数保持在三人及以上。</w:t>
            </w:r>
          </w:p>
        </w:tc>
        <w:tc>
          <w:tcPr>
            <w:tcW w:w="2836" w:type="dxa"/>
            <w:vAlign w:val="center"/>
          </w:tcPr>
          <w:p w14:paraId="635F452C">
            <w:pPr>
              <w:spacing w:line="240" w:lineRule="auto"/>
              <w:jc w:val="center"/>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4个</w:t>
            </w:r>
          </w:p>
        </w:tc>
        <w:tc>
          <w:tcPr>
            <w:tcW w:w="2836" w:type="dxa"/>
            <w:vAlign w:val="center"/>
          </w:tcPr>
          <w:p w14:paraId="366F5777">
            <w:pPr>
              <w:spacing w:line="240" w:lineRule="auto"/>
              <w:jc w:val="center"/>
              <w:rPr>
                <w:rFonts w:hint="default"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10分</w:t>
            </w:r>
          </w:p>
        </w:tc>
      </w:tr>
      <w:tr w14:paraId="1956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603" w:type="dxa"/>
            <w:vAlign w:val="center"/>
          </w:tcPr>
          <w:p w14:paraId="4D3E2A79">
            <w:pPr>
              <w:spacing w:line="240" w:lineRule="auto"/>
              <w:jc w:val="left"/>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备注</w:t>
            </w:r>
          </w:p>
        </w:tc>
        <w:tc>
          <w:tcPr>
            <w:tcW w:w="13576" w:type="dxa"/>
            <w:gridSpan w:val="4"/>
            <w:vAlign w:val="center"/>
          </w:tcPr>
          <w:p w14:paraId="07079BA0">
            <w:pPr>
              <w:numPr>
                <w:ilvl w:val="0"/>
                <w:numId w:val="1"/>
              </w:numPr>
              <w:spacing w:line="240" w:lineRule="auto"/>
              <w:jc w:val="left"/>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rPr>
              <w:t>合作期内</w:t>
            </w:r>
            <w:r>
              <w:rPr>
                <w:rFonts w:hint="eastAsia" w:ascii="仿宋_GB2312" w:hAnsi="仿宋_GB2312" w:eastAsia="仿宋_GB2312" w:cs="仿宋_GB2312"/>
                <w:sz w:val="24"/>
                <w:szCs w:val="32"/>
                <w:vertAlign w:val="baseline"/>
                <w:lang w:val="en-US" w:eastAsia="zh-CN"/>
              </w:rPr>
              <w:t>引进</w:t>
            </w:r>
            <w:r>
              <w:rPr>
                <w:rFonts w:hint="eastAsia" w:ascii="仿宋_GB2312" w:hAnsi="仿宋_GB2312" w:eastAsia="仿宋_GB2312" w:cs="仿宋_GB2312"/>
                <w:sz w:val="24"/>
                <w:szCs w:val="32"/>
                <w:vertAlign w:val="baseline"/>
              </w:rPr>
              <w:t>国家高新技术企业</w:t>
            </w:r>
            <w:r>
              <w:rPr>
                <w:rFonts w:hint="eastAsia" w:ascii="仿宋_GB2312" w:hAnsi="仿宋_GB2312" w:eastAsia="仿宋_GB2312" w:cs="仿宋_GB2312"/>
                <w:sz w:val="24"/>
                <w:szCs w:val="32"/>
                <w:vertAlign w:val="baseline"/>
                <w:lang w:val="en-US" w:eastAsia="zh-CN"/>
              </w:rPr>
              <w:t>指标3</w:t>
            </w:r>
            <w:r>
              <w:rPr>
                <w:rFonts w:hint="eastAsia" w:ascii="仿宋_GB2312" w:hAnsi="仿宋_GB2312" w:eastAsia="仿宋_GB2312" w:cs="仿宋_GB2312"/>
                <w:sz w:val="24"/>
                <w:szCs w:val="32"/>
                <w:vertAlign w:val="baseline"/>
              </w:rPr>
              <w:t>个，每项目按</w:t>
            </w:r>
            <w:r>
              <w:rPr>
                <w:rFonts w:hint="eastAsia" w:ascii="仿宋_GB2312" w:hAnsi="仿宋_GB2312" w:eastAsia="仿宋_GB2312" w:cs="仿宋_GB2312"/>
                <w:sz w:val="24"/>
                <w:szCs w:val="32"/>
                <w:vertAlign w:val="baseline"/>
                <w:lang w:val="en-US" w:eastAsia="zh-CN"/>
              </w:rPr>
              <w:t>30</w:t>
            </w:r>
            <w:r>
              <w:rPr>
                <w:rFonts w:hint="eastAsia" w:ascii="仿宋_GB2312" w:hAnsi="仿宋_GB2312" w:eastAsia="仿宋_GB2312" w:cs="仿宋_GB2312"/>
                <w:sz w:val="24"/>
                <w:szCs w:val="32"/>
                <w:vertAlign w:val="baseline"/>
              </w:rPr>
              <w:t xml:space="preserve">分计； </w:t>
            </w:r>
          </w:p>
          <w:p w14:paraId="65056C97">
            <w:pPr>
              <w:numPr>
                <w:ilvl w:val="0"/>
                <w:numId w:val="1"/>
              </w:numPr>
              <w:spacing w:line="240" w:lineRule="auto"/>
              <w:jc w:val="left"/>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rPr>
              <w:t>合作期内</w:t>
            </w:r>
            <w:r>
              <w:rPr>
                <w:rFonts w:hint="eastAsia" w:ascii="仿宋_GB2312" w:hAnsi="仿宋_GB2312" w:eastAsia="仿宋_GB2312" w:cs="仿宋_GB2312"/>
                <w:sz w:val="24"/>
                <w:szCs w:val="32"/>
                <w:vertAlign w:val="baseline"/>
                <w:lang w:val="en-US" w:eastAsia="zh-CN"/>
              </w:rPr>
              <w:t>引进国家/浙江省科技型中小企业</w:t>
            </w:r>
            <w:r>
              <w:rPr>
                <w:rFonts w:hint="eastAsia" w:ascii="仿宋_GB2312" w:hAnsi="仿宋_GB2312" w:eastAsia="仿宋_GB2312" w:cs="仿宋_GB2312"/>
                <w:sz w:val="24"/>
                <w:szCs w:val="32"/>
                <w:vertAlign w:val="baseline"/>
              </w:rPr>
              <w:t>指标</w:t>
            </w:r>
            <w:r>
              <w:rPr>
                <w:rFonts w:hint="eastAsia" w:ascii="仿宋_GB2312" w:hAnsi="仿宋_GB2312" w:eastAsia="仿宋_GB2312" w:cs="仿宋_GB2312"/>
                <w:sz w:val="24"/>
                <w:szCs w:val="32"/>
                <w:vertAlign w:val="baseline"/>
                <w:lang w:val="en-US" w:eastAsia="zh-CN"/>
              </w:rPr>
              <w:t>4</w:t>
            </w:r>
            <w:r>
              <w:rPr>
                <w:rFonts w:hint="eastAsia" w:ascii="仿宋_GB2312" w:hAnsi="仿宋_GB2312" w:eastAsia="仿宋_GB2312" w:cs="仿宋_GB2312"/>
                <w:sz w:val="24"/>
                <w:szCs w:val="32"/>
                <w:vertAlign w:val="baseline"/>
              </w:rPr>
              <w:t>个，每项目按</w:t>
            </w:r>
            <w:r>
              <w:rPr>
                <w:rFonts w:hint="eastAsia" w:ascii="仿宋_GB2312" w:hAnsi="仿宋_GB2312" w:eastAsia="仿宋_GB2312" w:cs="仿宋_GB2312"/>
                <w:sz w:val="24"/>
                <w:szCs w:val="32"/>
                <w:vertAlign w:val="baseline"/>
                <w:lang w:val="en-US" w:eastAsia="zh-CN"/>
              </w:rPr>
              <w:t>2.5</w:t>
            </w:r>
            <w:r>
              <w:rPr>
                <w:rFonts w:hint="eastAsia" w:ascii="仿宋_GB2312" w:hAnsi="仿宋_GB2312" w:eastAsia="仿宋_GB2312" w:cs="仿宋_GB2312"/>
                <w:sz w:val="24"/>
                <w:szCs w:val="32"/>
                <w:vertAlign w:val="baseline"/>
              </w:rPr>
              <w:t xml:space="preserve">分计； </w:t>
            </w:r>
          </w:p>
          <w:p w14:paraId="7CE3FA5E">
            <w:pPr>
              <w:numPr>
                <w:ilvl w:val="0"/>
                <w:numId w:val="1"/>
              </w:numPr>
              <w:spacing w:line="240" w:lineRule="auto"/>
              <w:jc w:val="left"/>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对于同一个企业的指标分就高不叠加</w:t>
            </w:r>
            <w:r>
              <w:rPr>
                <w:rFonts w:hint="eastAsia" w:ascii="仿宋_GB2312" w:hAnsi="仿宋_GB2312" w:eastAsia="仿宋_GB2312" w:cs="仿宋_GB2312"/>
                <w:sz w:val="24"/>
                <w:szCs w:val="32"/>
                <w:vertAlign w:val="baseline"/>
              </w:rPr>
              <w:t xml:space="preserve">； </w:t>
            </w:r>
          </w:p>
          <w:p w14:paraId="119FA81D">
            <w:pPr>
              <w:numPr>
                <w:ilvl w:val="0"/>
                <w:numId w:val="1"/>
              </w:numPr>
              <w:spacing w:line="240" w:lineRule="auto"/>
              <w:jc w:val="left"/>
              <w:rPr>
                <w:rFonts w:hint="eastAsia" w:ascii="仿宋_GB2312" w:hAnsi="仿宋_GB2312" w:eastAsia="仿宋_GB2312" w:cs="仿宋_GB2312"/>
                <w:sz w:val="24"/>
                <w:szCs w:val="32"/>
                <w:vertAlign w:val="baseline"/>
              </w:rPr>
            </w:pPr>
            <w:r>
              <w:rPr>
                <w:rFonts w:hint="eastAsia" w:ascii="仿宋_GB2312" w:hAnsi="仿宋_GB2312" w:eastAsia="仿宋_GB2312" w:cs="仿宋_GB2312"/>
                <w:sz w:val="24"/>
                <w:szCs w:val="32"/>
                <w:vertAlign w:val="baseline"/>
                <w:lang w:val="en-US" w:eastAsia="zh-CN"/>
              </w:rPr>
              <w:t>指标</w:t>
            </w:r>
            <w:r>
              <w:rPr>
                <w:rFonts w:hint="eastAsia" w:ascii="仿宋_GB2312" w:hAnsi="仿宋_GB2312" w:eastAsia="仿宋_GB2312" w:cs="仿宋_GB2312"/>
                <w:sz w:val="24"/>
                <w:szCs w:val="32"/>
                <w:vertAlign w:val="baseline"/>
              </w:rPr>
              <w:t xml:space="preserve">分最高不超过100分； </w:t>
            </w:r>
            <w:bookmarkStart w:id="0" w:name="_GoBack"/>
            <w:bookmarkEnd w:id="0"/>
          </w:p>
        </w:tc>
      </w:tr>
    </w:tbl>
    <w:p w14:paraId="488399B1"/>
    <w:p w14:paraId="5F18D89E">
      <w:pPr>
        <w:rPr>
          <w:rFonts w:hint="eastAsia" w:ascii="黑体" w:hAnsi="黑体" w:eastAsia="黑体" w:cs="黑体"/>
          <w:sz w:val="28"/>
          <w:szCs w:val="36"/>
        </w:rPr>
      </w:pPr>
    </w:p>
    <w:p w14:paraId="4AFF0BA1">
      <w:pPr>
        <w:rPr>
          <w:rFonts w:hint="eastAsia" w:ascii="黑体" w:hAnsi="黑体" w:eastAsia="黑体" w:cs="黑体"/>
          <w:sz w:val="28"/>
          <w:szCs w:val="36"/>
        </w:rPr>
      </w:pPr>
      <w:r>
        <w:rPr>
          <w:rFonts w:hint="eastAsia" w:ascii="黑体" w:hAnsi="黑体" w:eastAsia="黑体" w:cs="黑体"/>
          <w:sz w:val="28"/>
          <w:szCs w:val="36"/>
        </w:rPr>
        <w:t>公司报价：</w:t>
      </w:r>
      <w:r>
        <w:rPr>
          <w:rFonts w:hint="eastAsia" w:ascii="黑体" w:hAnsi="黑体" w:eastAsia="黑体" w:cs="黑体"/>
          <w:sz w:val="28"/>
          <w:szCs w:val="36"/>
          <w:u w:val="single"/>
        </w:rPr>
        <w:t xml:space="preserve"> </w:t>
      </w:r>
      <w:r>
        <w:rPr>
          <w:rFonts w:hint="eastAsia" w:ascii="黑体" w:hAnsi="黑体" w:eastAsia="黑体" w:cs="黑体"/>
          <w:sz w:val="28"/>
          <w:szCs w:val="36"/>
          <w:u w:val="single"/>
          <w:lang w:val="en-US" w:eastAsia="zh-CN"/>
        </w:rPr>
        <w:t xml:space="preserve">           </w:t>
      </w: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 xml:space="preserve">元/分 </w:t>
      </w: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 xml:space="preserve">公司名称：（加盖公章） </w:t>
      </w: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联系人：</w:t>
      </w:r>
    </w:p>
    <w:p w14:paraId="54CEC908">
      <w:pPr>
        <w:ind w:firstLine="10360" w:firstLineChars="3700"/>
        <w:rPr>
          <w:rFonts w:hint="eastAsia" w:ascii="黑体" w:hAnsi="黑体" w:eastAsia="黑体" w:cs="黑体"/>
          <w:sz w:val="24"/>
          <w:szCs w:val="32"/>
        </w:rPr>
      </w:pPr>
      <w:r>
        <w:rPr>
          <w:rFonts w:hint="eastAsia" w:ascii="黑体" w:hAnsi="黑体" w:eastAsia="黑体" w:cs="黑体"/>
          <w:sz w:val="28"/>
          <w:szCs w:val="36"/>
        </w:rPr>
        <w:t>日期：</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DF57C"/>
    <w:multiLevelType w:val="singleLevel"/>
    <w:tmpl w:val="1A9DF57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65FAD"/>
    <w:rsid w:val="09FE2700"/>
    <w:rsid w:val="13180F89"/>
    <w:rsid w:val="1E58492F"/>
    <w:rsid w:val="202076CF"/>
    <w:rsid w:val="202832EF"/>
    <w:rsid w:val="24727DCD"/>
    <w:rsid w:val="28BF1C1B"/>
    <w:rsid w:val="28C008DF"/>
    <w:rsid w:val="2A1E18BD"/>
    <w:rsid w:val="2A3E7CD6"/>
    <w:rsid w:val="2D99378A"/>
    <w:rsid w:val="2F285C58"/>
    <w:rsid w:val="31C3435E"/>
    <w:rsid w:val="3F963A0A"/>
    <w:rsid w:val="42A45AE6"/>
    <w:rsid w:val="44C85ABB"/>
    <w:rsid w:val="481132D5"/>
    <w:rsid w:val="4AE20F59"/>
    <w:rsid w:val="4F8B26A4"/>
    <w:rsid w:val="59941FB8"/>
    <w:rsid w:val="5AEB20AC"/>
    <w:rsid w:val="5BD14DFE"/>
    <w:rsid w:val="5FFA069B"/>
    <w:rsid w:val="60BD0AAA"/>
    <w:rsid w:val="621B3277"/>
    <w:rsid w:val="64C179D9"/>
    <w:rsid w:val="6DA57E98"/>
    <w:rsid w:val="6FB42615"/>
    <w:rsid w:val="70587444"/>
    <w:rsid w:val="760817E3"/>
    <w:rsid w:val="795409C4"/>
    <w:rsid w:val="7A276581"/>
    <w:rsid w:val="7D33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364</Characters>
  <Lines>0</Lines>
  <Paragraphs>0</Paragraphs>
  <TotalTime>23</TotalTime>
  <ScaleCrop>false</ScaleCrop>
  <LinksUpToDate>false</LinksUpToDate>
  <CharactersWithSpaces>405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2025-11-12T10:21:00Z</dcterms:created>
  <dc:creator>hujia</dc:creator>
  <cp:lastModifiedBy>胡小加</cp:lastModifiedBy>
  <cp:lastPrinted>2025-11-19T01:48:00Z</cp:lastPrinted>
  <dcterms:modified xsi:type="dcterms:W3CDTF">2025-11-19T06:15:02Z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eyJoZGlkIjoiMTI5YTczODRjYzVhODcxYTNkMTVhMmY2NmZiNDg3YjMiLCJ1c2VySWQiOiIzNjU1NDQyMDAifQ==</vt:lpwstr>
  </property>
  <property fmtid="{D5CDD505-2E9C-101B-9397-08002B2CF9AE}" pid="4" name="ICV">
    <vt:lpwstr>F766545A0C5E4F238AB942A594AD5D59_12</vt:lpwstr>
  </property>
</Properties>
</file>